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D" w:rsidRPr="005D6FB2" w:rsidRDefault="00AD184C" w:rsidP="005D6FB2">
      <w:pPr>
        <w:spacing w:after="0" w:line="240" w:lineRule="auto"/>
        <w:rPr>
          <w:sz w:val="24"/>
          <w:szCs w:val="24"/>
        </w:rPr>
      </w:pPr>
      <w:r w:rsidRPr="005D6FB2">
        <w:rPr>
          <w:sz w:val="24"/>
          <w:szCs w:val="24"/>
        </w:rPr>
        <w:t xml:space="preserve">Lower Columbia College </w:t>
      </w:r>
      <w:r w:rsidR="008D53CB" w:rsidRPr="005D6FB2">
        <w:rPr>
          <w:sz w:val="24"/>
          <w:szCs w:val="24"/>
        </w:rPr>
        <w:t xml:space="preserve">Topics </w:t>
      </w:r>
      <w:r w:rsidR="00D0418E" w:rsidRPr="005D6FB2">
        <w:rPr>
          <w:sz w:val="24"/>
          <w:szCs w:val="24"/>
        </w:rPr>
        <w:t>2013</w:t>
      </w:r>
    </w:p>
    <w:p w:rsidR="005D6FB2" w:rsidRDefault="005D6FB2" w:rsidP="005D6FB2">
      <w:pPr>
        <w:spacing w:after="0" w:line="240" w:lineRule="auto"/>
        <w:contextualSpacing/>
        <w:rPr>
          <w:b/>
          <w:sz w:val="24"/>
          <w:szCs w:val="24"/>
        </w:rPr>
      </w:pPr>
    </w:p>
    <w:p w:rsidR="008D53CB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5D6FB2">
        <w:rPr>
          <w:b/>
          <w:sz w:val="24"/>
          <w:szCs w:val="24"/>
        </w:rPr>
        <w:t>Round 1 ACA/Obama Care</w:t>
      </w:r>
    </w:p>
    <w:p w:rsidR="00AD184C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sz w:val="24"/>
          <w:szCs w:val="24"/>
        </w:rPr>
        <w:t>The United States should repair Obama Care.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Affordable Care is not particularly affordable.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Health care ought to be a fundamental human right.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The United States Federal Government should implement a single payer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health care system.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Lying about the price of Affordable Care Act outweighs not having it at all.</w:t>
      </w:r>
    </w:p>
    <w:p w:rsidR="00AD184C" w:rsidRPr="005D6FB2" w:rsidRDefault="00AD184C" w:rsidP="005D6FB2">
      <w:pPr>
        <w:spacing w:after="0" w:line="240" w:lineRule="auto"/>
        <w:rPr>
          <w:sz w:val="24"/>
          <w:szCs w:val="24"/>
        </w:rPr>
      </w:pPr>
    </w:p>
    <w:p w:rsidR="008D53CB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b/>
          <w:sz w:val="24"/>
          <w:szCs w:val="24"/>
        </w:rPr>
        <w:t>Round 2 Higher Education</w:t>
      </w:r>
    </w:p>
    <w:p w:rsidR="00AD184C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sz w:val="24"/>
          <w:szCs w:val="24"/>
        </w:rPr>
        <w:t>States should contribute significantly more to the cost of higher education.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A community/technical college education is more valuable than a university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degree.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The United States is no longer a leader in higher education.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Specialized degrees ought be valued above a traditional liberal arts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education.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The United States Department of Education should increase the financial aid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credit hour limit.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</w:p>
    <w:p w:rsidR="008D53CB" w:rsidRPr="005D6FB2" w:rsidRDefault="008D53CB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b/>
          <w:sz w:val="24"/>
          <w:szCs w:val="24"/>
        </w:rPr>
        <w:t>Round 3 Egypt</w:t>
      </w:r>
    </w:p>
    <w:p w:rsidR="00AD184C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sz w:val="24"/>
          <w:szCs w:val="24"/>
        </w:rPr>
        <w:t xml:space="preserve">Mohammed </w:t>
      </w:r>
      <w:proofErr w:type="spellStart"/>
      <w:r w:rsidRPr="005D6FB2">
        <w:rPr>
          <w:sz w:val="24"/>
          <w:szCs w:val="24"/>
        </w:rPr>
        <w:t>Morsi</w:t>
      </w:r>
      <w:proofErr w:type="spellEnd"/>
      <w:r w:rsidRPr="005D6FB2">
        <w:rPr>
          <w:sz w:val="24"/>
          <w:szCs w:val="24"/>
        </w:rPr>
        <w:t xml:space="preserve"> is guilty.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The Muslim Brotherhood is better for Egypt than Hosni Mubarak was.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The Egyptian elections should be accelerated.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U.S. Aid should be restored to Egypt.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Egyptian democracy is a failed experiment.</w:t>
      </w:r>
    </w:p>
    <w:p w:rsidR="008D53CB" w:rsidRPr="005D6FB2" w:rsidRDefault="008D53CB" w:rsidP="005D6FB2">
      <w:pPr>
        <w:spacing w:after="0" w:line="240" w:lineRule="auto"/>
        <w:rPr>
          <w:sz w:val="24"/>
          <w:szCs w:val="24"/>
        </w:rPr>
      </w:pPr>
    </w:p>
    <w:p w:rsidR="00AD184C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b/>
          <w:sz w:val="24"/>
          <w:szCs w:val="24"/>
        </w:rPr>
        <w:t>Round 4 Iraq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The United States should offer Iraq substantially more U. S. Aid.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The United States has a responsibility to help reconstruct Iraq.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The United Nations </w:t>
      </w:r>
      <w:r w:rsidR="008D53CB" w:rsidRPr="005D6FB2">
        <w:rPr>
          <w:sz w:val="24"/>
          <w:szCs w:val="24"/>
        </w:rPr>
        <w:t>should assist Iraq to stop the v</w:t>
      </w:r>
      <w:r w:rsidRPr="005D6FB2">
        <w:rPr>
          <w:sz w:val="24"/>
          <w:szCs w:val="24"/>
        </w:rPr>
        <w:t>iolence.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A resurgent at Qaeda necessitates U.S. presence in Iraq.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The Iraqi governm</w:t>
      </w:r>
      <w:r w:rsidR="008D53CB" w:rsidRPr="005D6FB2">
        <w:rPr>
          <w:sz w:val="24"/>
          <w:szCs w:val="24"/>
        </w:rPr>
        <w:t>ent should take steps to bridge</w:t>
      </w:r>
      <w:r w:rsidRPr="005D6FB2">
        <w:rPr>
          <w:sz w:val="24"/>
          <w:szCs w:val="24"/>
        </w:rPr>
        <w:t xml:space="preserve"> the gap between Shia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and Sunni.</w:t>
      </w:r>
    </w:p>
    <w:p w:rsidR="00AD184C" w:rsidRPr="005D6FB2" w:rsidRDefault="00AD184C" w:rsidP="005D6FB2">
      <w:pPr>
        <w:spacing w:after="0" w:line="240" w:lineRule="auto"/>
        <w:rPr>
          <w:sz w:val="24"/>
          <w:szCs w:val="24"/>
        </w:rPr>
      </w:pPr>
    </w:p>
    <w:p w:rsidR="00AD184C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b/>
          <w:sz w:val="24"/>
          <w:szCs w:val="24"/>
        </w:rPr>
        <w:t>Round 5 Food Stamps/Hunger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The United States </w:t>
      </w:r>
      <w:r w:rsidR="008D53CB" w:rsidRPr="005D6FB2">
        <w:rPr>
          <w:sz w:val="24"/>
          <w:szCs w:val="24"/>
        </w:rPr>
        <w:t>Federal Govern</w:t>
      </w:r>
      <w:r w:rsidRPr="005D6FB2">
        <w:rPr>
          <w:sz w:val="24"/>
          <w:szCs w:val="24"/>
        </w:rPr>
        <w:t xml:space="preserve">ment should significantly increase funding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for the food stamp program.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The access to nutritional food ought be a fundamental human right.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When in conflict social spending is more important than military aid.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The United States should significantly decrease the production of wheat, soy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and corn.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Local charity is a more efficient solution to hunger than government aid.</w:t>
      </w:r>
    </w:p>
    <w:p w:rsidR="00D0418E" w:rsidRPr="005D6FB2" w:rsidRDefault="00D0418E" w:rsidP="005D6FB2">
      <w:pPr>
        <w:spacing w:after="0" w:line="240" w:lineRule="auto"/>
        <w:contextualSpacing/>
        <w:rPr>
          <w:b/>
          <w:sz w:val="24"/>
          <w:szCs w:val="24"/>
        </w:rPr>
      </w:pPr>
    </w:p>
    <w:p w:rsidR="008D53CB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b/>
          <w:sz w:val="24"/>
          <w:szCs w:val="24"/>
        </w:rPr>
        <w:lastRenderedPageBreak/>
        <w:t xml:space="preserve">Quarters – Gender </w:t>
      </w:r>
      <w:r w:rsidR="008D53CB" w:rsidRPr="005D6FB2">
        <w:rPr>
          <w:b/>
          <w:sz w:val="24"/>
          <w:szCs w:val="24"/>
        </w:rPr>
        <w:t>Equality</w:t>
      </w:r>
    </w:p>
    <w:p w:rsidR="00FC4B54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The United States Federal government should require </w:t>
      </w:r>
      <w:r w:rsidR="008D53CB" w:rsidRPr="005D6FB2">
        <w:rPr>
          <w:sz w:val="24"/>
          <w:szCs w:val="24"/>
        </w:rPr>
        <w:t xml:space="preserve">equal funding for </w:t>
      </w:r>
    </w:p>
    <w:p w:rsidR="00AD184C" w:rsidRPr="005D6FB2" w:rsidRDefault="008D53CB" w:rsidP="005D6FB2">
      <w:pPr>
        <w:spacing w:after="0" w:line="240" w:lineRule="auto"/>
        <w:ind w:firstLine="720"/>
        <w:contextualSpacing/>
        <w:rPr>
          <w:b/>
          <w:sz w:val="24"/>
          <w:szCs w:val="24"/>
        </w:rPr>
      </w:pPr>
      <w:r w:rsidRPr="005D6FB2">
        <w:rPr>
          <w:sz w:val="24"/>
          <w:szCs w:val="24"/>
        </w:rPr>
        <w:t>M</w:t>
      </w:r>
      <w:r w:rsidR="00AD184C" w:rsidRPr="005D6FB2">
        <w:rPr>
          <w:sz w:val="24"/>
          <w:szCs w:val="24"/>
        </w:rPr>
        <w:t>e</w:t>
      </w:r>
      <w:r w:rsidRPr="005D6FB2">
        <w:rPr>
          <w:sz w:val="24"/>
          <w:szCs w:val="24"/>
        </w:rPr>
        <w:t>n</w:t>
      </w:r>
      <w:r w:rsidR="00AD184C" w:rsidRPr="005D6FB2">
        <w:rPr>
          <w:sz w:val="24"/>
          <w:szCs w:val="24"/>
        </w:rPr>
        <w:t>’s and Women’s sports.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5D6FB2">
        <w:rPr>
          <w:sz w:val="24"/>
          <w:szCs w:val="24"/>
        </w:rPr>
        <w:t>Nongendered</w:t>
      </w:r>
      <w:proofErr w:type="spellEnd"/>
      <w:r w:rsidRPr="005D6FB2">
        <w:rPr>
          <w:sz w:val="24"/>
          <w:szCs w:val="24"/>
        </w:rPr>
        <w:t xml:space="preserve"> bathrooms are preferable.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Real images are preferable to profit.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 xml:space="preserve">The United States Federal military should equalize Physical Testing </w:t>
      </w:r>
      <w:proofErr w:type="spellStart"/>
      <w:r w:rsidRPr="005D6FB2">
        <w:rPr>
          <w:sz w:val="24"/>
          <w:szCs w:val="24"/>
        </w:rPr>
        <w:t>testing</w:t>
      </w:r>
      <w:proofErr w:type="spellEnd"/>
      <w:r w:rsidRPr="005D6FB2">
        <w:rPr>
          <w:sz w:val="24"/>
          <w:szCs w:val="24"/>
        </w:rPr>
        <w:t xml:space="preserve">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standards.</w:t>
      </w:r>
    </w:p>
    <w:p w:rsidR="00AD184C" w:rsidRPr="005D6FB2" w:rsidRDefault="008D53CB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Cong</w:t>
      </w:r>
      <w:r w:rsidR="00AD184C" w:rsidRPr="005D6FB2">
        <w:rPr>
          <w:sz w:val="24"/>
          <w:szCs w:val="24"/>
        </w:rPr>
        <w:t>re</w:t>
      </w:r>
      <w:r w:rsidRPr="005D6FB2">
        <w:rPr>
          <w:sz w:val="24"/>
          <w:szCs w:val="24"/>
        </w:rPr>
        <w:t>s</w:t>
      </w:r>
      <w:r w:rsidR="00AD184C" w:rsidRPr="005D6FB2">
        <w:rPr>
          <w:sz w:val="24"/>
          <w:szCs w:val="24"/>
        </w:rPr>
        <w:t>s, like Dr. Pepper 10, is just for men.</w:t>
      </w:r>
    </w:p>
    <w:p w:rsidR="008D53CB" w:rsidRPr="005D6FB2" w:rsidRDefault="008D53CB" w:rsidP="005D6FB2">
      <w:pPr>
        <w:spacing w:after="0" w:line="240" w:lineRule="auto"/>
        <w:contextualSpacing/>
        <w:rPr>
          <w:sz w:val="24"/>
          <w:szCs w:val="24"/>
        </w:rPr>
      </w:pPr>
    </w:p>
    <w:p w:rsidR="00AD184C" w:rsidRPr="005D6FB2" w:rsidRDefault="00AD184C" w:rsidP="005D6FB2">
      <w:pPr>
        <w:spacing w:after="0" w:line="240" w:lineRule="auto"/>
        <w:contextualSpacing/>
        <w:rPr>
          <w:b/>
          <w:sz w:val="24"/>
          <w:szCs w:val="24"/>
        </w:rPr>
      </w:pPr>
      <w:r w:rsidRPr="005D6FB2">
        <w:rPr>
          <w:b/>
          <w:sz w:val="24"/>
          <w:szCs w:val="24"/>
        </w:rPr>
        <w:t>Finals – Fossil Fuels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The Obama Administration should limit rules on coal exports.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Communities should rise up against coal export terminals.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Fracking to increase U.S. fossil fuel production is worth it.</w:t>
      </w:r>
    </w:p>
    <w:p w:rsidR="0097568E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Increased production of fossil fuels moves society further away from</w:t>
      </w:r>
      <w:r w:rsidR="008D53CB" w:rsidRPr="005D6FB2">
        <w:rPr>
          <w:sz w:val="24"/>
          <w:szCs w:val="24"/>
        </w:rPr>
        <w:t xml:space="preserve"> </w:t>
      </w:r>
      <w:r w:rsidRPr="005D6FB2">
        <w:rPr>
          <w:sz w:val="24"/>
          <w:szCs w:val="24"/>
        </w:rPr>
        <w:t xml:space="preserve">a zero </w:t>
      </w:r>
    </w:p>
    <w:p w:rsidR="00AD184C" w:rsidRPr="005D6FB2" w:rsidRDefault="00AD184C" w:rsidP="005D6FB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emission future.</w:t>
      </w:r>
    </w:p>
    <w:p w:rsidR="00AD184C" w:rsidRPr="005D6FB2" w:rsidRDefault="00AD184C" w:rsidP="005D6FB2">
      <w:pPr>
        <w:spacing w:after="0" w:line="240" w:lineRule="auto"/>
        <w:contextualSpacing/>
        <w:rPr>
          <w:sz w:val="24"/>
          <w:szCs w:val="24"/>
        </w:rPr>
      </w:pPr>
      <w:r w:rsidRPr="005D6FB2">
        <w:rPr>
          <w:sz w:val="24"/>
          <w:szCs w:val="24"/>
        </w:rPr>
        <w:t>Electric cars are not zero emission.</w:t>
      </w:r>
    </w:p>
    <w:p w:rsidR="008D53CB" w:rsidRPr="005D6FB2" w:rsidRDefault="008D53CB" w:rsidP="005D6FB2">
      <w:pPr>
        <w:spacing w:after="0" w:line="240" w:lineRule="auto"/>
        <w:contextualSpacing/>
        <w:rPr>
          <w:sz w:val="24"/>
          <w:szCs w:val="24"/>
        </w:rPr>
      </w:pPr>
    </w:p>
    <w:p w:rsidR="008D53CB" w:rsidRPr="005D6FB2" w:rsidRDefault="008D53CB" w:rsidP="005D6FB2">
      <w:pPr>
        <w:spacing w:after="0" w:line="240" w:lineRule="auto"/>
        <w:contextualSpacing/>
        <w:rPr>
          <w:sz w:val="24"/>
          <w:szCs w:val="24"/>
        </w:rPr>
      </w:pPr>
    </w:p>
    <w:p w:rsidR="00AD184C" w:rsidRPr="005D6FB2" w:rsidRDefault="00AD184C" w:rsidP="005D6FB2">
      <w:pPr>
        <w:spacing w:after="0" w:line="240" w:lineRule="auto"/>
        <w:rPr>
          <w:sz w:val="24"/>
          <w:szCs w:val="24"/>
        </w:rPr>
      </w:pPr>
    </w:p>
    <w:p w:rsidR="00AD184C" w:rsidRPr="005D6FB2" w:rsidRDefault="00AD184C" w:rsidP="005D6FB2">
      <w:pPr>
        <w:spacing w:after="0" w:line="240" w:lineRule="auto"/>
        <w:rPr>
          <w:sz w:val="24"/>
          <w:szCs w:val="24"/>
        </w:rPr>
      </w:pPr>
    </w:p>
    <w:sectPr w:rsidR="00AD184C" w:rsidRPr="005D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C"/>
    <w:rsid w:val="005D6FB2"/>
    <w:rsid w:val="008D53CB"/>
    <w:rsid w:val="0097568E"/>
    <w:rsid w:val="00AD184C"/>
    <w:rsid w:val="00B860CD"/>
    <w:rsid w:val="00D0418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 Fechter</dc:creator>
  <cp:lastModifiedBy>Web Drake</cp:lastModifiedBy>
  <cp:revision>2</cp:revision>
  <dcterms:created xsi:type="dcterms:W3CDTF">2014-09-20T04:04:00Z</dcterms:created>
  <dcterms:modified xsi:type="dcterms:W3CDTF">2014-09-20T04:04:00Z</dcterms:modified>
</cp:coreProperties>
</file>